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1E3B3" w14:textId="77777777" w:rsidR="008B4844" w:rsidRPr="00401DED" w:rsidRDefault="00401DED" w:rsidP="00CC6F83">
      <w:pPr>
        <w:pStyle w:val="berschrift1"/>
        <w:rPr>
          <w:rFonts w:cs="Arial"/>
        </w:rPr>
      </w:pPr>
      <w:r>
        <w:t>Solution sheet Experiment 4 – Connecting buttons in series</w:t>
      </w:r>
    </w:p>
    <w:p w14:paraId="06A91A35" w14:textId="77777777" w:rsidR="00E1562C" w:rsidRPr="00401DED" w:rsidRDefault="00E1562C" w:rsidP="00CC6F83">
      <w:pPr>
        <w:pStyle w:val="berschrift2"/>
        <w:rPr>
          <w:rFonts w:cs="Arial"/>
        </w:rPr>
      </w:pPr>
      <w:r>
        <w:t>Evaluating the experimental task</w:t>
      </w:r>
    </w:p>
    <w:p w14:paraId="205F0978" w14:textId="77777777" w:rsidR="007A7500" w:rsidRPr="00401DED" w:rsidRDefault="008A5A29" w:rsidP="008A5A29">
      <w:pPr>
        <w:pStyle w:val="Listenabsatz"/>
        <w:numPr>
          <w:ilvl w:val="0"/>
          <w:numId w:val="39"/>
        </w:numPr>
        <w:rPr>
          <w:rFonts w:ascii="Arial" w:hAnsi="Arial" w:cs="Arial"/>
        </w:rPr>
      </w:pPr>
      <w:r>
        <w:rPr>
          <w:rFonts w:ascii="Arial" w:hAnsi="Arial"/>
        </w:rPr>
        <w:t xml:space="preserve">The LED only lights up if button 1 </w:t>
      </w:r>
      <w:r>
        <w:rPr>
          <w:rFonts w:ascii="Arial" w:hAnsi="Arial"/>
          <w:i/>
          <w:iCs/>
        </w:rPr>
        <w:t>and</w:t>
      </w:r>
      <w:r>
        <w:rPr>
          <w:rFonts w:ascii="Arial" w:hAnsi="Arial"/>
        </w:rPr>
        <w:t xml:space="preserve"> button 2 are pressed at the same time. Therefore, this kind of circuit is called an “AND link”.</w:t>
      </w:r>
    </w:p>
    <w:p w14:paraId="78FB0C7E" w14:textId="77777777" w:rsidR="008A5A29" w:rsidRPr="00401DED" w:rsidRDefault="008A5A29" w:rsidP="008A5A29">
      <w:pPr>
        <w:pStyle w:val="Listenabsatz"/>
        <w:numPr>
          <w:ilvl w:val="0"/>
          <w:numId w:val="39"/>
        </w:numPr>
        <w:rPr>
          <w:rFonts w:ascii="Arial" w:hAnsi="Arial" w:cs="Arial"/>
        </w:rPr>
      </w:pPr>
      <w:r>
        <w:rPr>
          <w:rFonts w:ascii="Arial" w:hAnsi="Arial"/>
        </w:rPr>
        <w:t xml:space="preserve">Now, the LED only lights up if button 2 is </w:t>
      </w:r>
      <w:r>
        <w:rPr>
          <w:rFonts w:ascii="Arial" w:hAnsi="Arial"/>
          <w:i/>
          <w:iCs/>
        </w:rPr>
        <w:t>pressed</w:t>
      </w:r>
      <w:r>
        <w:rPr>
          <w:rFonts w:ascii="Arial" w:hAnsi="Arial"/>
        </w:rPr>
        <w:t>. If button 1 is pressed or if you release button 2, the LED goes out. We still have an AND link, but one of the buttons acts directly opposite to the other.</w:t>
      </w:r>
    </w:p>
    <w:p w14:paraId="521B3E0D" w14:textId="77777777" w:rsidR="00C63AB3" w:rsidRPr="00401DED" w:rsidRDefault="00C63AB3" w:rsidP="008A5A29">
      <w:pPr>
        <w:pStyle w:val="Listenabsatz"/>
        <w:numPr>
          <w:ilvl w:val="0"/>
          <w:numId w:val="39"/>
        </w:numPr>
        <w:rPr>
          <w:rFonts w:ascii="Arial" w:hAnsi="Arial" w:cs="Arial"/>
        </w:rPr>
      </w:pPr>
      <w:r>
        <w:rPr>
          <w:rFonts w:ascii="Arial" w:hAnsi="Arial"/>
        </w:rPr>
        <w:t xml:space="preserve">In this circuit, the LED only goes on if </w:t>
      </w:r>
      <w:r>
        <w:rPr>
          <w:rFonts w:ascii="Arial" w:hAnsi="Arial"/>
          <w:i/>
          <w:iCs/>
        </w:rPr>
        <w:t>neither</w:t>
      </w:r>
      <w:r>
        <w:rPr>
          <w:rFonts w:ascii="Arial" w:hAnsi="Arial"/>
        </w:rPr>
        <w:t xml:space="preserve"> of the two buttons is pressed. If you press one of the two buttons or both of them, the LED goes out.</w:t>
      </w:r>
    </w:p>
    <w:p w14:paraId="7A28515C" w14:textId="77777777" w:rsidR="00C63AB3" w:rsidRPr="00401DED" w:rsidRDefault="00C63AB3" w:rsidP="008A5A29">
      <w:pPr>
        <w:pStyle w:val="Listenabsatz"/>
        <w:numPr>
          <w:ilvl w:val="0"/>
          <w:numId w:val="39"/>
        </w:numPr>
        <w:rPr>
          <w:rFonts w:ascii="Arial" w:hAnsi="Arial" w:cs="Arial"/>
        </w:rPr>
      </w:pPr>
      <w:r>
        <w:rPr>
          <w:rFonts w:ascii="Arial" w:hAnsi="Arial"/>
        </w:rPr>
        <w:t>It does not matter – see also Experiment 3 – which button is installed in which of the supply lines. Once the flow of current to one of the buttons is interrupted, the LED will go out. Only when both allow the flow of current will it light up.</w:t>
      </w:r>
    </w:p>
    <w:sectPr w:rsidR="00C63AB3" w:rsidRPr="00401DED"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D001D" w14:textId="77777777" w:rsidR="008A5A29" w:rsidRDefault="008A5A29">
      <w:r>
        <w:separator/>
      </w:r>
    </w:p>
  </w:endnote>
  <w:endnote w:type="continuationSeparator" w:id="0">
    <w:p w14:paraId="0F2BF1A2" w14:textId="77777777" w:rsidR="008A5A29" w:rsidRDefault="008A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21ECE" w14:textId="77777777" w:rsidR="008A5A29" w:rsidRDefault="008A5A29">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A418B" w14:textId="77777777" w:rsidR="008A5A29" w:rsidRDefault="008A5A29">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6320D" w14:textId="77777777" w:rsidR="008A5A29" w:rsidRDefault="008A5A29">
      <w:r>
        <w:separator/>
      </w:r>
    </w:p>
  </w:footnote>
  <w:footnote w:type="continuationSeparator" w:id="0">
    <w:p w14:paraId="516814FC" w14:textId="77777777" w:rsidR="008A5A29" w:rsidRDefault="008A5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B7762" w14:textId="77777777" w:rsidR="008A5A29" w:rsidRDefault="008A5A29" w:rsidP="00E96821">
    <w:pPr>
      <w:pStyle w:val="Kopfzeile"/>
    </w:pPr>
    <w:r>
      <w:rPr>
        <w:szCs w:val="24"/>
        <w:highlight w:val="yellow"/>
      </w:rPr>
      <w:t>TOPIC</w:t>
    </w:r>
    <w:r>
      <w:t xml:space="preserve"> </w:t>
    </w:r>
    <w:r>
      <w:tab/>
    </w:r>
    <w:r>
      <w:tab/>
    </w:r>
    <w:r>
      <w:rPr>
        <w:noProof/>
      </w:rPr>
      <w:drawing>
        <wp:inline distT="0" distB="0" distL="0" distR="0" wp14:anchorId="1ED303F2" wp14:editId="204B28F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1DBD5" w14:textId="77777777" w:rsidR="008A5A29" w:rsidRPr="00702A96" w:rsidRDefault="008A5A29">
    <w:pPr>
      <w:pStyle w:val="Kopfzeile"/>
    </w:pPr>
    <w:r>
      <w:rPr>
        <w:noProof/>
      </w:rPr>
      <w:drawing>
        <wp:anchor distT="0" distB="0" distL="114300" distR="114300" simplePos="0" relativeHeight="251666432" behindDoc="0" locked="0" layoutInCell="1" allowOverlap="1" wp14:anchorId="7E705616" wp14:editId="36A38493">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Circuits</w:t>
    </w:r>
    <w:r>
      <w:tab/>
    </w:r>
    <w:r>
      <w:tab/>
    </w:r>
    <w:r>
      <w:rPr>
        <w:noProof/>
      </w:rPr>
      <w:drawing>
        <wp:inline distT="0" distB="0" distL="0" distR="0" wp14:anchorId="3A21DB89" wp14:editId="3FEFF25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74624"/>
    <w:multiLevelType w:val="hybridMultilevel"/>
    <w:tmpl w:val="E14805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47170271"/>
    <w:multiLevelType w:val="hybridMultilevel"/>
    <w:tmpl w:val="D3166B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6"/>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8"/>
  </w:num>
  <w:num w:numId="20">
    <w:abstractNumId w:val="25"/>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24"/>
  </w:num>
  <w:num w:numId="3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7297"/>
    <w:rsid w:val="000E0259"/>
    <w:rsid w:val="000E3792"/>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2861"/>
    <w:rsid w:val="0035785D"/>
    <w:rsid w:val="0036332F"/>
    <w:rsid w:val="00363EE2"/>
    <w:rsid w:val="00383D6D"/>
    <w:rsid w:val="00384F22"/>
    <w:rsid w:val="003859EA"/>
    <w:rsid w:val="00385F80"/>
    <w:rsid w:val="00390D1D"/>
    <w:rsid w:val="003923B9"/>
    <w:rsid w:val="003A705F"/>
    <w:rsid w:val="003B0332"/>
    <w:rsid w:val="003C382C"/>
    <w:rsid w:val="003C59D8"/>
    <w:rsid w:val="003D0688"/>
    <w:rsid w:val="003D5BEC"/>
    <w:rsid w:val="003F4669"/>
    <w:rsid w:val="003F4A96"/>
    <w:rsid w:val="004012C1"/>
    <w:rsid w:val="00401DED"/>
    <w:rsid w:val="00413E03"/>
    <w:rsid w:val="0041588C"/>
    <w:rsid w:val="004218BA"/>
    <w:rsid w:val="00434525"/>
    <w:rsid w:val="00435EA1"/>
    <w:rsid w:val="004377CB"/>
    <w:rsid w:val="004545F5"/>
    <w:rsid w:val="00455455"/>
    <w:rsid w:val="00476D4B"/>
    <w:rsid w:val="00482CE6"/>
    <w:rsid w:val="004B754D"/>
    <w:rsid w:val="004B7983"/>
    <w:rsid w:val="004C138F"/>
    <w:rsid w:val="004C5167"/>
    <w:rsid w:val="004D2ABB"/>
    <w:rsid w:val="004D2E5B"/>
    <w:rsid w:val="004D5672"/>
    <w:rsid w:val="004D713B"/>
    <w:rsid w:val="004F6D89"/>
    <w:rsid w:val="004F7A0B"/>
    <w:rsid w:val="00502C27"/>
    <w:rsid w:val="00514710"/>
    <w:rsid w:val="00543BE7"/>
    <w:rsid w:val="005723E3"/>
    <w:rsid w:val="00573ACB"/>
    <w:rsid w:val="00576668"/>
    <w:rsid w:val="005771A4"/>
    <w:rsid w:val="00591572"/>
    <w:rsid w:val="005940DF"/>
    <w:rsid w:val="00595245"/>
    <w:rsid w:val="005A49AD"/>
    <w:rsid w:val="005D2CD9"/>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2084"/>
    <w:rsid w:val="007B2DB2"/>
    <w:rsid w:val="007B3659"/>
    <w:rsid w:val="007B6235"/>
    <w:rsid w:val="007B6D52"/>
    <w:rsid w:val="007C282A"/>
    <w:rsid w:val="007D3E43"/>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5A29"/>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D20"/>
    <w:rsid w:val="00AC1D75"/>
    <w:rsid w:val="00AC5E5A"/>
    <w:rsid w:val="00AC6B0C"/>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52A4E"/>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3AB3"/>
    <w:rsid w:val="00C64AEF"/>
    <w:rsid w:val="00C66F6A"/>
    <w:rsid w:val="00C67E66"/>
    <w:rsid w:val="00C76238"/>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6676D"/>
    <w:rsid w:val="00D72115"/>
    <w:rsid w:val="00D805C6"/>
    <w:rsid w:val="00D83D7F"/>
    <w:rsid w:val="00D85B1D"/>
    <w:rsid w:val="00D8647C"/>
    <w:rsid w:val="00D93C74"/>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72F37"/>
    <w:rsid w:val="00E7622D"/>
    <w:rsid w:val="00E81DF1"/>
    <w:rsid w:val="00E8260F"/>
    <w:rsid w:val="00E82918"/>
    <w:rsid w:val="00E8709C"/>
    <w:rsid w:val="00E96821"/>
    <w:rsid w:val="00EA0936"/>
    <w:rsid w:val="00EA3AD3"/>
    <w:rsid w:val="00EB5CCE"/>
    <w:rsid w:val="00EC0F53"/>
    <w:rsid w:val="00EC1DCF"/>
    <w:rsid w:val="00EE586D"/>
    <w:rsid w:val="00EF323F"/>
    <w:rsid w:val="00EF6673"/>
    <w:rsid w:val="00F3420A"/>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69326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E1B79E96-6A2E-496E-A212-0869D86CB11D}"/>
</file>

<file path=customXml/itemProps2.xml><?xml version="1.0" encoding="utf-8"?>
<ds:datastoreItem xmlns:ds="http://schemas.openxmlformats.org/officeDocument/2006/customXml" ds:itemID="{6C4332E5-A042-4752-B009-22C1DBA3FAD2}"/>
</file>

<file path=customXml/itemProps3.xml><?xml version="1.0" encoding="utf-8"?>
<ds:datastoreItem xmlns:ds="http://schemas.openxmlformats.org/officeDocument/2006/customXml" ds:itemID="{980EC94A-3CC2-4F4A-A820-F949DD58C3B1}"/>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665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2021-02-24T14:29:00Z</dcterms:created>
  <dcterms:modified xsi:type="dcterms:W3CDTF">2021-02-24T14:29:00Z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